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AFD4043" wp14:paraId="194216D9" wp14:textId="0A144D6B">
      <w:pPr>
        <w:shd w:val="clear" w:color="auto" w:fill="FFFFFF" w:themeFill="background1"/>
        <w:spacing w:before="0" w:beforeAutospacing="off" w:after="0" w:afterAutospacing="off"/>
      </w:pPr>
      <w:r w:rsidR="4DE3BC72">
        <w:drawing>
          <wp:inline xmlns:wp14="http://schemas.microsoft.com/office/word/2010/wordprocessingDrawing" wp14:editId="6A101699" wp14:anchorId="0C38E30C">
            <wp:extent cx="2781300" cy="4171950"/>
            <wp:effectExtent l="0" t="0" r="0" b="0"/>
            <wp:docPr id="15722275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2227556" name="Picture 1572227556"/>
                    <pic:cNvPicPr/>
                  </pic:nvPicPr>
                  <pic:blipFill>
                    <a:blip xmlns:r="http://schemas.openxmlformats.org/officeDocument/2006/relationships" r:embed="rId1165687724">
                      <a:extLst>
                        <a:ext uri="{28A0092B-C50C-407E-A947-70E740481C1C}">
                          <a14:useLocalDpi xmlns:a14="http://schemas.microsoft.com/office/drawing/2010/main"/>
                        </a:ext>
                      </a:extLst>
                    </a:blip>
                    <a:stretch>
                      <a:fillRect/>
                    </a:stretch>
                  </pic:blipFill>
                  <pic:spPr>
                    <a:xfrm>
                      <a:off x="0" y="0"/>
                      <a:ext cx="2781300" cy="4171950"/>
                    </a:xfrm>
                    <a:prstGeom prst="rect">
                      <a:avLst/>
                    </a:prstGeom>
                  </pic:spPr>
                </pic:pic>
              </a:graphicData>
            </a:graphic>
          </wp:inline>
        </w:drawing>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AFD4043" wp14:paraId="478286E4" wp14:textId="749732A5">
      <w:pPr>
        <w:shd w:val="clear" w:color="auto" w:fill="FFFFFF" w:themeFill="background1"/>
        <w:spacing w:before="0" w:beforeAutospacing="off" w:after="0" w:afterAutospacing="off"/>
      </w:pP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AFD4043" wp14:paraId="66CB4A1A" wp14:textId="749F8DD1">
      <w:pPr>
        <w:shd w:val="clear" w:color="auto" w:fill="FFFFFF" w:themeFill="background1"/>
        <w:spacing w:before="0" w:beforeAutospacing="off" w:after="0" w:afterAutospacing="off"/>
      </w:pP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Erin leads innovative, person</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centered strategies that support individuals experiencing homelessness, behavioral health challenges, and justice system involvement in achieving stability and long</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term success. Grounded in trauma</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informed, equity</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 xml:space="preserve">driven practice, she works closely with community partners, service providers, and city leadership to strengthen coordinated responses, reduce crisis, and promote sustained wellbeing across Denver. </w:t>
      </w:r>
    </w:p>
    <w:p xmlns:wp14="http://schemas.microsoft.com/office/word/2010/wordml" w:rsidP="4AFD4043" wp14:paraId="7F0454E9" wp14:textId="40811AE5">
      <w:pPr>
        <w:shd w:val="clear" w:color="auto" w:fill="FFFFFF" w:themeFill="background1"/>
        <w:spacing w:before="0" w:beforeAutospacing="off" w:after="0" w:afterAutospacing="off"/>
      </w:pP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She believes deeply in building systems that are responsive to the real needs of people and communities—ensuring supports are accessible, effective, and rooted in dignity. Known for her collaborative style and commitment to actionable solutions, Erin brings extensive experience in program development, coordinated homeless response, and turning on</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the</w:t>
      </w:r>
      <w:r>
        <w:noBreakHyphen/>
      </w:r>
      <w:r w:rsidRPr="4AFD4043" w:rsidR="4DE3BC72">
        <w:rPr>
          <w:rFonts w:ascii="Aptos" w:hAnsi="Aptos" w:eastAsia="Aptos" w:cs="Aptos"/>
          <w:b w:val="0"/>
          <w:bCs w:val="0"/>
          <w:i w:val="0"/>
          <w:iCs w:val="0"/>
          <w:caps w:val="0"/>
          <w:smallCaps w:val="0"/>
          <w:noProof w:val="0"/>
          <w:color w:val="000000" w:themeColor="text1" w:themeTint="FF" w:themeShade="FF"/>
          <w:sz w:val="22"/>
          <w:szCs w:val="22"/>
          <w:lang w:val="en-US"/>
        </w:rPr>
        <w:t>ground insight into practical, effective approaches that help individuals and communities thrive.</w:t>
      </w:r>
    </w:p>
    <w:p xmlns:wp14="http://schemas.microsoft.com/office/word/2010/wordml" wp14:paraId="2C078E63" wp14:textId="5EFBBB1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51363"/>
    <w:rsid w:val="26951363"/>
    <w:rsid w:val="4AFD4043"/>
    <w:rsid w:val="4DE3B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1363"/>
  <w15:chartTrackingRefBased/>
  <w15:docId w15:val="{8C1AA61C-89E5-4B58-8E14-593658554E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656877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696CE3B4-BC28-4105-8593-FCAA7C1B602F}"/>
</file>

<file path=customXml/itemProps2.xml><?xml version="1.0" encoding="utf-8"?>
<ds:datastoreItem xmlns:ds="http://schemas.openxmlformats.org/officeDocument/2006/customXml" ds:itemID="{BD70C402-84B8-4BD9-B5A9-58F1D5C4B0DC}"/>
</file>

<file path=customXml/itemProps3.xml><?xml version="1.0" encoding="utf-8"?>
<ds:datastoreItem xmlns:ds="http://schemas.openxmlformats.org/officeDocument/2006/customXml" ds:itemID="{A37C8FF5-3EDC-4F1F-AFD5-74C37F5335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Perales</dc:creator>
  <cp:keywords/>
  <dc:description/>
  <cp:lastModifiedBy>Ashley Perales</cp:lastModifiedBy>
  <dcterms:created xsi:type="dcterms:W3CDTF">2026-05-06T21:24:09Z</dcterms:created>
  <dcterms:modified xsi:type="dcterms:W3CDTF">2026-05-06T21:24:49Z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y fmtid="{D5CDD505-2E9C-101B-9397-08002B2CF9AE}" pid="3" name="MediaServiceImageTags">
    <vt:lpwstr/>
  </property>
</Properties>
</file>