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BD1" w14:textId="77777777" w:rsidR="00270A25" w:rsidRPr="00270A25" w:rsidRDefault="00270A25" w:rsidP="00270A25">
      <w:r w:rsidRPr="00270A25">
        <w:t>Kristi Phifer LCSW, LAC, ACS is a Behavioral Health Crisis Response Supervising Clinician for the City of Boulder. Kristi began providing case management and resource navigation services while working on her master’s degree in social work. She started doing crisis work as an intern with Crisis Intervention Services at the community mental health center serving Boulder County in 2017. She joined the EDGE team in 2018 providing co-response in partnership with multiple law enforcement agencies serving Boulder County and then joined the City of Boulder in 2021 when they launched their own dedicated co-response team. Kristi helped to supervise the team’s first case manager in 2022 and then helped to develop the role and scope of case management services when she became a supervisor in 2023. When off the clock, you’ll find Kristi wandering the foothills of the Front Range and playing outside with her family.</w:t>
      </w:r>
    </w:p>
    <w:p w14:paraId="1AC42ED2" w14:textId="77777777" w:rsidR="006039E6" w:rsidRDefault="006039E6"/>
    <w:sectPr w:rsidR="0060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9A"/>
    <w:rsid w:val="00270A25"/>
    <w:rsid w:val="006039E6"/>
    <w:rsid w:val="006A25D5"/>
    <w:rsid w:val="00A43E9A"/>
    <w:rsid w:val="00A6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9826"/>
  <w15:chartTrackingRefBased/>
  <w15:docId w15:val="{DF97A928-A3D9-4F2E-A689-E84EA2D1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E9A"/>
    <w:rPr>
      <w:rFonts w:eastAsiaTheme="majorEastAsia" w:cstheme="majorBidi"/>
      <w:color w:val="272727" w:themeColor="text1" w:themeTint="D8"/>
    </w:rPr>
  </w:style>
  <w:style w:type="paragraph" w:styleId="Title">
    <w:name w:val="Title"/>
    <w:basedOn w:val="Normal"/>
    <w:next w:val="Normal"/>
    <w:link w:val="TitleChar"/>
    <w:uiPriority w:val="10"/>
    <w:qFormat/>
    <w:rsid w:val="00A43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E9A"/>
    <w:pPr>
      <w:spacing w:before="160"/>
      <w:jc w:val="center"/>
    </w:pPr>
    <w:rPr>
      <w:i/>
      <w:iCs/>
      <w:color w:val="404040" w:themeColor="text1" w:themeTint="BF"/>
    </w:rPr>
  </w:style>
  <w:style w:type="character" w:customStyle="1" w:styleId="QuoteChar">
    <w:name w:val="Quote Char"/>
    <w:basedOn w:val="DefaultParagraphFont"/>
    <w:link w:val="Quote"/>
    <w:uiPriority w:val="29"/>
    <w:rsid w:val="00A43E9A"/>
    <w:rPr>
      <w:i/>
      <w:iCs/>
      <w:color w:val="404040" w:themeColor="text1" w:themeTint="BF"/>
    </w:rPr>
  </w:style>
  <w:style w:type="paragraph" w:styleId="ListParagraph">
    <w:name w:val="List Paragraph"/>
    <w:basedOn w:val="Normal"/>
    <w:uiPriority w:val="34"/>
    <w:qFormat/>
    <w:rsid w:val="00A43E9A"/>
    <w:pPr>
      <w:ind w:left="720"/>
      <w:contextualSpacing/>
    </w:pPr>
  </w:style>
  <w:style w:type="character" w:styleId="IntenseEmphasis">
    <w:name w:val="Intense Emphasis"/>
    <w:basedOn w:val="DefaultParagraphFont"/>
    <w:uiPriority w:val="21"/>
    <w:qFormat/>
    <w:rsid w:val="00A43E9A"/>
    <w:rPr>
      <w:i/>
      <w:iCs/>
      <w:color w:val="0F4761" w:themeColor="accent1" w:themeShade="BF"/>
    </w:rPr>
  </w:style>
  <w:style w:type="paragraph" w:styleId="IntenseQuote">
    <w:name w:val="Intense Quote"/>
    <w:basedOn w:val="Normal"/>
    <w:next w:val="Normal"/>
    <w:link w:val="IntenseQuoteChar"/>
    <w:uiPriority w:val="30"/>
    <w:qFormat/>
    <w:rsid w:val="00A4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E9A"/>
    <w:rPr>
      <w:i/>
      <w:iCs/>
      <w:color w:val="0F4761" w:themeColor="accent1" w:themeShade="BF"/>
    </w:rPr>
  </w:style>
  <w:style w:type="character" w:styleId="IntenseReference">
    <w:name w:val="Intense Reference"/>
    <w:basedOn w:val="DefaultParagraphFont"/>
    <w:uiPriority w:val="32"/>
    <w:qFormat/>
    <w:rsid w:val="00A43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C5446AE9-DD27-4766-9C9A-BBDE33C57F48}"/>
</file>

<file path=customXml/itemProps2.xml><?xml version="1.0" encoding="utf-8"?>
<ds:datastoreItem xmlns:ds="http://schemas.openxmlformats.org/officeDocument/2006/customXml" ds:itemID="{919CC726-1E92-4F56-BF5B-EBE5E4AC0D30}"/>
</file>

<file path=customXml/itemProps3.xml><?xml version="1.0" encoding="utf-8"?>
<ds:datastoreItem xmlns:ds="http://schemas.openxmlformats.org/officeDocument/2006/customXml" ds:itemID="{07DB3C1E-721A-4684-AC26-A87C93509B22}"/>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791</Characters>
  <Application>Microsoft Office Word</Application>
  <DocSecurity>0</DocSecurity>
  <Lines>11</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Montgomery</dc:creator>
  <cp:keywords/>
  <dc:description/>
  <cp:lastModifiedBy>Erica Montgomery</cp:lastModifiedBy>
  <cp:revision>2</cp:revision>
  <dcterms:created xsi:type="dcterms:W3CDTF">2026-05-04T22:23:00Z</dcterms:created>
  <dcterms:modified xsi:type="dcterms:W3CDTF">2026-05-04T22:24:00Z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ies>
</file>