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B7F92" w14:textId="77777777" w:rsidR="00504010" w:rsidRPr="00504010" w:rsidRDefault="00504010" w:rsidP="00504010">
      <w:r w:rsidRPr="00504010">
        <w:t xml:space="preserve">Todd Spanier is a contracted consultant with Strategy and </w:t>
      </w:r>
      <w:proofErr w:type="gramStart"/>
      <w:r w:rsidRPr="00504010">
        <w:t>Evaluation,</w:t>
      </w:r>
      <w:proofErr w:type="gramEnd"/>
      <w:r w:rsidRPr="00504010">
        <w:t xml:space="preserve"> LLC (S&amp;E), where he drives transformative change and enhances agencies’ impact.  Utilizing both quantitative and qualitative data, Todd develops insights at the system level.  He has designed and implemented programs that have allowed local jurisdictions to avoid millions of dollars annually in unnecessary law enforcement and justice system operating costs.  The author of several local governments’ evidence-based decision-making processes, Todd is an expert in the practical application of academic theory.   </w:t>
      </w:r>
    </w:p>
    <w:p w14:paraId="1E59E539" w14:textId="77777777" w:rsidR="00504010" w:rsidRPr="00504010" w:rsidRDefault="00504010" w:rsidP="00504010">
      <w:r w:rsidRPr="00504010">
        <w:t xml:space="preserve">Todd practiced law at one time, having earned a J.D. from the University of Colorado, Boulder.  Subsequently, Mr. Spanier obtained a </w:t>
      </w:r>
      <w:proofErr w:type="gramStart"/>
      <w:r w:rsidRPr="00504010">
        <w:t>Master’s in Political Science</w:t>
      </w:r>
      <w:proofErr w:type="gramEnd"/>
      <w:r w:rsidRPr="00504010">
        <w:t xml:space="preserve"> from the University of California, Irvine.  Having reached ‘all but dissertation,’ he honed his skills in advanced research methods, studying a concentration that blended political psychology, organizational sociology, and public administration.  Aiming for measurable results, Mr. Spanier empowers organizations to solve complex problems by combining his expertise in law, research and analytics, and practical experience. </w:t>
      </w:r>
    </w:p>
    <w:p w14:paraId="562509AA" w14:textId="77777777" w:rsidR="006039E6" w:rsidRDefault="006039E6"/>
    <w:sectPr w:rsidR="00603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010"/>
    <w:rsid w:val="00504010"/>
    <w:rsid w:val="006039E6"/>
    <w:rsid w:val="006A25D5"/>
    <w:rsid w:val="00A62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46C6"/>
  <w15:chartTrackingRefBased/>
  <w15:docId w15:val="{CE64275E-66B6-4C46-81A0-6C1492D4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010"/>
    <w:rPr>
      <w:rFonts w:eastAsiaTheme="majorEastAsia" w:cstheme="majorBidi"/>
      <w:color w:val="272727" w:themeColor="text1" w:themeTint="D8"/>
    </w:rPr>
  </w:style>
  <w:style w:type="paragraph" w:styleId="Title">
    <w:name w:val="Title"/>
    <w:basedOn w:val="Normal"/>
    <w:next w:val="Normal"/>
    <w:link w:val="TitleChar"/>
    <w:uiPriority w:val="10"/>
    <w:qFormat/>
    <w:rsid w:val="00504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010"/>
    <w:pPr>
      <w:spacing w:before="160"/>
      <w:jc w:val="center"/>
    </w:pPr>
    <w:rPr>
      <w:i/>
      <w:iCs/>
      <w:color w:val="404040" w:themeColor="text1" w:themeTint="BF"/>
    </w:rPr>
  </w:style>
  <w:style w:type="character" w:customStyle="1" w:styleId="QuoteChar">
    <w:name w:val="Quote Char"/>
    <w:basedOn w:val="DefaultParagraphFont"/>
    <w:link w:val="Quote"/>
    <w:uiPriority w:val="29"/>
    <w:rsid w:val="00504010"/>
    <w:rPr>
      <w:i/>
      <w:iCs/>
      <w:color w:val="404040" w:themeColor="text1" w:themeTint="BF"/>
    </w:rPr>
  </w:style>
  <w:style w:type="paragraph" w:styleId="ListParagraph">
    <w:name w:val="List Paragraph"/>
    <w:basedOn w:val="Normal"/>
    <w:uiPriority w:val="34"/>
    <w:qFormat/>
    <w:rsid w:val="00504010"/>
    <w:pPr>
      <w:ind w:left="720"/>
      <w:contextualSpacing/>
    </w:pPr>
  </w:style>
  <w:style w:type="character" w:styleId="IntenseEmphasis">
    <w:name w:val="Intense Emphasis"/>
    <w:basedOn w:val="DefaultParagraphFont"/>
    <w:uiPriority w:val="21"/>
    <w:qFormat/>
    <w:rsid w:val="00504010"/>
    <w:rPr>
      <w:i/>
      <w:iCs/>
      <w:color w:val="0F4761" w:themeColor="accent1" w:themeShade="BF"/>
    </w:rPr>
  </w:style>
  <w:style w:type="paragraph" w:styleId="IntenseQuote">
    <w:name w:val="Intense Quote"/>
    <w:basedOn w:val="Normal"/>
    <w:next w:val="Normal"/>
    <w:link w:val="IntenseQuoteChar"/>
    <w:uiPriority w:val="30"/>
    <w:qFormat/>
    <w:rsid w:val="00504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010"/>
    <w:rPr>
      <w:i/>
      <w:iCs/>
      <w:color w:val="0F4761" w:themeColor="accent1" w:themeShade="BF"/>
    </w:rPr>
  </w:style>
  <w:style w:type="character" w:styleId="IntenseReference">
    <w:name w:val="Intense Reference"/>
    <w:basedOn w:val="DefaultParagraphFont"/>
    <w:uiPriority w:val="32"/>
    <w:qFormat/>
    <w:rsid w:val="005040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C1AE94924F3E40A223232AC64B70B3" ma:contentTypeVersion="18" ma:contentTypeDescription="Create a new document." ma:contentTypeScope="" ma:versionID="d300640798cae3e57618893d6cffeebf">
  <xsd:schema xmlns:xsd="http://www.w3.org/2001/XMLSchema" xmlns:xs="http://www.w3.org/2001/XMLSchema" xmlns:p="http://schemas.microsoft.com/office/2006/metadata/properties" xmlns:ns2="0b7e9086-97e2-41fd-80e2-3b7f8b3b66b5" xmlns:ns3="6a20620a-f2b3-4f5d-ba78-624f321f85ad" xmlns:ns4="8260d57b-b3d7-4aad-9e1f-2e0e22d48ace" targetNamespace="http://schemas.microsoft.com/office/2006/metadata/properties" ma:root="true" ma:fieldsID="d1bede7959bd19dd972bdc460a6d6700" ns2:_="" ns3:_="" ns4:_="">
    <xsd:import namespace="0b7e9086-97e2-41fd-80e2-3b7f8b3b66b5"/>
    <xsd:import namespace="6a20620a-f2b3-4f5d-ba78-624f321f85ad"/>
    <xsd:import namespace="8260d57b-b3d7-4aad-9e1f-2e0e22d48a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SearchPropertie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e9086-97e2-41fd-80e2-3b7f8b3b6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20620a-f2b3-4f5d-ba78-624f321f85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a48f8e-2877-48f0-88a6-64df589cdf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0d57b-b3d7-4aad-9e1f-2e0e22d48ac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6a5e8dd-6a3e-49a9-9b5e-974a8baa28e8}" ma:internalName="TaxCatchAll" ma:showField="CatchAllData" ma:web="8260d57b-b3d7-4aad-9e1f-2e0e22d48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20620a-f2b3-4f5d-ba78-624f321f85ad">
      <Terms xmlns="http://schemas.microsoft.com/office/infopath/2007/PartnerControls"/>
    </lcf76f155ced4ddcb4097134ff3c332f>
    <TaxCatchAll xmlns="8260d57b-b3d7-4aad-9e1f-2e0e22d48ace" xsi:nil="true"/>
  </documentManagement>
</p:properties>
</file>

<file path=customXml/itemProps1.xml><?xml version="1.0" encoding="utf-8"?>
<ds:datastoreItem xmlns:ds="http://schemas.openxmlformats.org/officeDocument/2006/customXml" ds:itemID="{5B254B1D-8083-497E-BAE1-30E50193AC9C}"/>
</file>

<file path=customXml/itemProps2.xml><?xml version="1.0" encoding="utf-8"?>
<ds:datastoreItem xmlns:ds="http://schemas.openxmlformats.org/officeDocument/2006/customXml" ds:itemID="{99D23DC4-2BD2-47FC-811B-5740F7B810D4}"/>
</file>

<file path=customXml/itemProps3.xml><?xml version="1.0" encoding="utf-8"?>
<ds:datastoreItem xmlns:ds="http://schemas.openxmlformats.org/officeDocument/2006/customXml" ds:itemID="{09FFA0B2-AA03-486D-A894-114DE33EA4C3}"/>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1002</Characters>
  <Application>Microsoft Office Word</Application>
  <DocSecurity>0</DocSecurity>
  <Lines>14</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Montgomery</dc:creator>
  <cp:keywords/>
  <dc:description/>
  <cp:lastModifiedBy>Erica Montgomery</cp:lastModifiedBy>
  <cp:revision>1</cp:revision>
  <dcterms:created xsi:type="dcterms:W3CDTF">2026-05-04T21:07:00Z</dcterms:created>
  <dcterms:modified xsi:type="dcterms:W3CDTF">2026-05-04T21:08:00Z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0x010100ABC1AE94924F3E40A223232AC64B70B3</vt:lpwstr>
  </property>
</Properties>
</file>